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C1" w:rsidRDefault="000F1EC1" w:rsidP="001A7A31">
      <w:pPr>
        <w:spacing w:after="0" w:line="240" w:lineRule="auto"/>
        <w:rPr>
          <w:b/>
          <w:sz w:val="24"/>
          <w:szCs w:val="24"/>
        </w:rPr>
      </w:pPr>
    </w:p>
    <w:p w:rsidR="001A7A31" w:rsidRPr="000F1EC1" w:rsidRDefault="001A7A31" w:rsidP="001A7A31">
      <w:pPr>
        <w:spacing w:after="0" w:line="240" w:lineRule="auto"/>
        <w:rPr>
          <w:b/>
          <w:sz w:val="24"/>
          <w:szCs w:val="24"/>
        </w:rPr>
      </w:pPr>
      <w:r w:rsidRPr="000F1EC1">
        <w:rPr>
          <w:b/>
          <w:sz w:val="24"/>
          <w:szCs w:val="24"/>
        </w:rPr>
        <w:t>Regulamin konkursu na plakat promujący czytanie książek</w:t>
      </w: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</w:p>
    <w:p w:rsidR="000F1EC1" w:rsidRDefault="000F1EC1" w:rsidP="001A7A31">
      <w:pPr>
        <w:spacing w:after="0" w:line="240" w:lineRule="auto"/>
        <w:rPr>
          <w:sz w:val="24"/>
          <w:szCs w:val="24"/>
        </w:rPr>
      </w:pP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  <w:r w:rsidRPr="001A7A31">
        <w:rPr>
          <w:sz w:val="24"/>
          <w:szCs w:val="24"/>
        </w:rPr>
        <w:t xml:space="preserve">1. Organizatorem konkursu </w:t>
      </w:r>
      <w:r>
        <w:rPr>
          <w:sz w:val="24"/>
          <w:szCs w:val="24"/>
        </w:rPr>
        <w:t>jest biblioteka SP 28 w Kiekrzu</w:t>
      </w: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</w:p>
    <w:p w:rsidR="001A7A31" w:rsidRPr="001A7A31" w:rsidRDefault="00383AB7" w:rsidP="001A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Konkurs trwa</w:t>
      </w:r>
      <w:r w:rsidR="001A7A31" w:rsidRPr="001A7A31">
        <w:rPr>
          <w:sz w:val="24"/>
          <w:szCs w:val="24"/>
        </w:rPr>
        <w:t xml:space="preserve"> do </w:t>
      </w:r>
      <w:r>
        <w:rPr>
          <w:sz w:val="24"/>
          <w:szCs w:val="24"/>
        </w:rPr>
        <w:t>5 listopada</w:t>
      </w:r>
      <w:r w:rsidR="001A7A31" w:rsidRPr="001A7A31">
        <w:rPr>
          <w:sz w:val="24"/>
          <w:szCs w:val="24"/>
        </w:rPr>
        <w:t xml:space="preserve"> 2021r.</w:t>
      </w: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  <w:r w:rsidRPr="001A7A31">
        <w:rPr>
          <w:sz w:val="24"/>
          <w:szCs w:val="24"/>
        </w:rPr>
        <w:t xml:space="preserve">3. Konkurs adresowany jest do uczniów </w:t>
      </w:r>
      <w:r>
        <w:rPr>
          <w:sz w:val="24"/>
          <w:szCs w:val="24"/>
        </w:rPr>
        <w:t>wszystkich klas.</w:t>
      </w: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  <w:r w:rsidRPr="001A7A31">
        <w:rPr>
          <w:sz w:val="24"/>
          <w:szCs w:val="24"/>
        </w:rPr>
        <w:t>4. Przedmiotem konkursu jest plakat promujący czytelnictwo.</w:t>
      </w: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  <w:r w:rsidRPr="001A7A31">
        <w:rPr>
          <w:sz w:val="24"/>
          <w:szCs w:val="24"/>
        </w:rPr>
        <w:t>5. Cele konkursu:</w:t>
      </w: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  <w:r w:rsidRPr="001A7A31">
        <w:rPr>
          <w:sz w:val="24"/>
          <w:szCs w:val="24"/>
        </w:rPr>
        <w:t>- zachęcanie młodzieży do czytania,</w:t>
      </w: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  <w:r w:rsidRPr="001A7A31">
        <w:rPr>
          <w:sz w:val="24"/>
          <w:szCs w:val="24"/>
        </w:rPr>
        <w:t>- promocja książki i biblioteki,</w:t>
      </w: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  <w:r w:rsidRPr="001A7A31">
        <w:rPr>
          <w:sz w:val="24"/>
          <w:szCs w:val="24"/>
        </w:rPr>
        <w:t>- rozwijanie umiejętności plastycznych,</w:t>
      </w: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  <w:r w:rsidRPr="001A7A31">
        <w:rPr>
          <w:sz w:val="24"/>
          <w:szCs w:val="24"/>
        </w:rPr>
        <w:t>- prezentowanie talentów.</w:t>
      </w: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  <w:r w:rsidRPr="001A7A31">
        <w:rPr>
          <w:sz w:val="24"/>
          <w:szCs w:val="24"/>
        </w:rPr>
        <w:t>6. Wymagania dotyczące prac konkursowych:</w:t>
      </w: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  <w:r w:rsidRPr="001A7A31">
        <w:rPr>
          <w:sz w:val="24"/>
          <w:szCs w:val="24"/>
        </w:rPr>
        <w:t>a) wymiary plakatu – format A</w:t>
      </w:r>
      <w:r>
        <w:rPr>
          <w:sz w:val="24"/>
          <w:szCs w:val="24"/>
        </w:rPr>
        <w:t>2</w:t>
      </w:r>
      <w:r w:rsidRPr="001A7A31">
        <w:rPr>
          <w:sz w:val="24"/>
          <w:szCs w:val="24"/>
        </w:rPr>
        <w:t xml:space="preserve"> </w:t>
      </w: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  <w:r w:rsidRPr="001A7A31">
        <w:rPr>
          <w:sz w:val="24"/>
          <w:szCs w:val="24"/>
        </w:rPr>
        <w:t>b) prace mogą być wykonane dowolną techniką plastyczną, muszą być opatrzone na odwrocie informacją zawierającą imi</w:t>
      </w:r>
      <w:r>
        <w:rPr>
          <w:sz w:val="24"/>
          <w:szCs w:val="24"/>
        </w:rPr>
        <w:t>ę i nazwisko autora oraz klasę,</w:t>
      </w: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  <w:r w:rsidRPr="001A7A31">
        <w:rPr>
          <w:sz w:val="24"/>
          <w:szCs w:val="24"/>
        </w:rPr>
        <w:t xml:space="preserve">7. Prace należy złożyć do biblioteki szkolnej do dnia </w:t>
      </w:r>
      <w:r w:rsidR="00383AB7" w:rsidRPr="00383AB7">
        <w:rPr>
          <w:sz w:val="24"/>
          <w:szCs w:val="24"/>
        </w:rPr>
        <w:t xml:space="preserve">5 listopada </w:t>
      </w:r>
      <w:r w:rsidRPr="001A7A31">
        <w:rPr>
          <w:sz w:val="24"/>
          <w:szCs w:val="24"/>
        </w:rPr>
        <w:t>2021r.</w:t>
      </w: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  <w:r w:rsidRPr="001A7A31">
        <w:rPr>
          <w:sz w:val="24"/>
          <w:szCs w:val="24"/>
        </w:rPr>
        <w:t>8. Oceny prac dokona komisja konkursowa.</w:t>
      </w: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  <w:r w:rsidRPr="001A7A31">
        <w:rPr>
          <w:sz w:val="24"/>
          <w:szCs w:val="24"/>
        </w:rPr>
        <w:t>9. Kryteria oceny prac:</w:t>
      </w: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  <w:r w:rsidRPr="001A7A31">
        <w:rPr>
          <w:sz w:val="24"/>
          <w:szCs w:val="24"/>
        </w:rPr>
        <w:t>- związek pracy z tematem,</w:t>
      </w: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  <w:r w:rsidRPr="001A7A31">
        <w:rPr>
          <w:sz w:val="24"/>
          <w:szCs w:val="24"/>
        </w:rPr>
        <w:t>- wartość artystyczna,</w:t>
      </w: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  <w:r w:rsidRPr="001A7A31">
        <w:rPr>
          <w:sz w:val="24"/>
          <w:szCs w:val="24"/>
        </w:rPr>
        <w:t>- estetyka pracy.</w:t>
      </w: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  <w:r w:rsidRPr="001A7A31">
        <w:rPr>
          <w:sz w:val="24"/>
          <w:szCs w:val="24"/>
        </w:rPr>
        <w:t xml:space="preserve">10. Wyniki konkursu zostaną ogłoszone w dniu </w:t>
      </w:r>
      <w:r w:rsidR="00383AB7">
        <w:rPr>
          <w:sz w:val="24"/>
          <w:szCs w:val="24"/>
        </w:rPr>
        <w:t>10 listopada</w:t>
      </w:r>
      <w:bookmarkStart w:id="0" w:name="_GoBack"/>
      <w:bookmarkEnd w:id="0"/>
      <w:r w:rsidRPr="001A7A31">
        <w:rPr>
          <w:sz w:val="24"/>
          <w:szCs w:val="24"/>
        </w:rPr>
        <w:t xml:space="preserve"> 2021r.</w:t>
      </w: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  <w:r w:rsidRPr="001A7A31">
        <w:rPr>
          <w:sz w:val="24"/>
          <w:szCs w:val="24"/>
        </w:rPr>
        <w:t>11. Zwycięzcy konkursu otrzymają nagrody.</w:t>
      </w: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  <w:r w:rsidRPr="001A7A31">
        <w:rPr>
          <w:sz w:val="24"/>
          <w:szCs w:val="24"/>
        </w:rPr>
        <w:t>12. Postanowienia dodatkowe: a) organizator nie zwraca uczestnikom prac oraz żadnych kosztów związanych z uczestnictwem w konkursie,</w:t>
      </w: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</w:p>
    <w:p w:rsidR="001A7A31" w:rsidRPr="001A7A31" w:rsidRDefault="001A7A31" w:rsidP="001A7A31">
      <w:pPr>
        <w:spacing w:after="0" w:line="240" w:lineRule="auto"/>
        <w:rPr>
          <w:sz w:val="24"/>
          <w:szCs w:val="24"/>
        </w:rPr>
      </w:pPr>
      <w:r w:rsidRPr="001A7A31">
        <w:rPr>
          <w:sz w:val="24"/>
          <w:szCs w:val="24"/>
        </w:rPr>
        <w:t>b) organizator konkursu zastrzega sobie prawo do wykorzystania prac (także tych nienagrodzonych) w publikacjach i/lub działaniach promocyjnych organizatora,</w:t>
      </w:r>
    </w:p>
    <w:p w:rsidR="00191802" w:rsidRDefault="00191802" w:rsidP="001A7A31">
      <w:pPr>
        <w:spacing w:after="0" w:line="240" w:lineRule="auto"/>
        <w:rPr>
          <w:sz w:val="24"/>
          <w:szCs w:val="24"/>
        </w:rPr>
      </w:pPr>
    </w:p>
    <w:p w:rsidR="000F1EC1" w:rsidRDefault="000F1EC1" w:rsidP="001A7A31">
      <w:pPr>
        <w:spacing w:after="0" w:line="240" w:lineRule="auto"/>
        <w:rPr>
          <w:sz w:val="24"/>
          <w:szCs w:val="24"/>
        </w:rPr>
      </w:pPr>
    </w:p>
    <w:p w:rsidR="000F1EC1" w:rsidRDefault="000F1EC1" w:rsidP="001A7A31">
      <w:pPr>
        <w:spacing w:after="0" w:line="240" w:lineRule="auto"/>
        <w:rPr>
          <w:sz w:val="24"/>
          <w:szCs w:val="24"/>
        </w:rPr>
      </w:pPr>
    </w:p>
    <w:p w:rsidR="000F1EC1" w:rsidRDefault="000F1EC1" w:rsidP="001A7A31">
      <w:pPr>
        <w:spacing w:after="0" w:line="240" w:lineRule="auto"/>
        <w:rPr>
          <w:sz w:val="24"/>
          <w:szCs w:val="24"/>
        </w:rPr>
      </w:pPr>
    </w:p>
    <w:p w:rsidR="000F1EC1" w:rsidRDefault="000F1EC1" w:rsidP="001A7A31">
      <w:pPr>
        <w:spacing w:after="0" w:line="240" w:lineRule="auto"/>
        <w:rPr>
          <w:sz w:val="24"/>
          <w:szCs w:val="24"/>
        </w:rPr>
      </w:pPr>
    </w:p>
    <w:p w:rsidR="007D7204" w:rsidRDefault="007D7204" w:rsidP="000F1EC1">
      <w:pPr>
        <w:spacing w:after="0" w:line="240" w:lineRule="auto"/>
        <w:jc w:val="center"/>
        <w:rPr>
          <w:sz w:val="144"/>
          <w:szCs w:val="144"/>
        </w:rPr>
      </w:pPr>
    </w:p>
    <w:p w:rsidR="007D7204" w:rsidRPr="007D7204" w:rsidRDefault="007D7204" w:rsidP="000F1EC1">
      <w:pPr>
        <w:spacing w:after="0" w:line="240" w:lineRule="auto"/>
        <w:jc w:val="center"/>
        <w:rPr>
          <w:sz w:val="144"/>
          <w:szCs w:val="144"/>
        </w:rPr>
      </w:pPr>
      <w:r w:rsidRPr="007D7204">
        <w:rPr>
          <w:sz w:val="144"/>
          <w:szCs w:val="144"/>
        </w:rPr>
        <w:t>KONKURS</w:t>
      </w:r>
    </w:p>
    <w:p w:rsidR="007D7204" w:rsidRDefault="007D7204" w:rsidP="000F1EC1">
      <w:pPr>
        <w:spacing w:after="0" w:line="240" w:lineRule="auto"/>
        <w:jc w:val="center"/>
        <w:rPr>
          <w:sz w:val="24"/>
          <w:szCs w:val="24"/>
        </w:rPr>
      </w:pPr>
    </w:p>
    <w:p w:rsidR="007D7204" w:rsidRDefault="007D7204" w:rsidP="000F1EC1">
      <w:pPr>
        <w:spacing w:after="0" w:line="240" w:lineRule="auto"/>
        <w:jc w:val="center"/>
        <w:rPr>
          <w:sz w:val="24"/>
          <w:szCs w:val="24"/>
        </w:rPr>
      </w:pPr>
    </w:p>
    <w:p w:rsidR="007D7204" w:rsidRDefault="007D7204" w:rsidP="000F1EC1">
      <w:pPr>
        <w:spacing w:after="0" w:line="240" w:lineRule="auto"/>
        <w:jc w:val="center"/>
        <w:rPr>
          <w:b/>
          <w:sz w:val="56"/>
          <w:szCs w:val="56"/>
        </w:rPr>
      </w:pPr>
    </w:p>
    <w:p w:rsidR="000F1EC1" w:rsidRPr="007D7204" w:rsidRDefault="000F1EC1" w:rsidP="000F1EC1">
      <w:pPr>
        <w:spacing w:after="0" w:line="240" w:lineRule="auto"/>
        <w:jc w:val="center"/>
        <w:rPr>
          <w:b/>
          <w:sz w:val="56"/>
          <w:szCs w:val="56"/>
        </w:rPr>
      </w:pPr>
      <w:r w:rsidRPr="007D7204">
        <w:rPr>
          <w:b/>
          <w:sz w:val="56"/>
          <w:szCs w:val="56"/>
        </w:rPr>
        <w:t xml:space="preserve"> plakat promujący czytanie książek</w:t>
      </w:r>
    </w:p>
    <w:p w:rsidR="007D7204" w:rsidRDefault="007D7204" w:rsidP="000F1EC1">
      <w:pPr>
        <w:spacing w:after="0" w:line="240" w:lineRule="auto"/>
        <w:jc w:val="center"/>
        <w:rPr>
          <w:b/>
          <w:sz w:val="40"/>
          <w:szCs w:val="40"/>
        </w:rPr>
      </w:pPr>
    </w:p>
    <w:p w:rsidR="007D7204" w:rsidRPr="007D7204" w:rsidRDefault="007D7204" w:rsidP="000F1EC1">
      <w:pPr>
        <w:spacing w:after="0" w:line="240" w:lineRule="auto"/>
        <w:jc w:val="center"/>
        <w:rPr>
          <w:b/>
          <w:sz w:val="40"/>
          <w:szCs w:val="40"/>
        </w:rPr>
      </w:pPr>
    </w:p>
    <w:p w:rsidR="000F1EC1" w:rsidRDefault="000F1EC1" w:rsidP="000F1EC1">
      <w:pPr>
        <w:spacing w:after="0" w:line="240" w:lineRule="auto"/>
        <w:jc w:val="center"/>
        <w:rPr>
          <w:sz w:val="24"/>
          <w:szCs w:val="24"/>
        </w:rPr>
      </w:pPr>
    </w:p>
    <w:p w:rsidR="000F1EC1" w:rsidRDefault="000F1EC1" w:rsidP="000F1EC1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311FF328">
            <wp:extent cx="4085730" cy="3064603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113" cy="3139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204" w:rsidRDefault="007D7204" w:rsidP="000F1EC1">
      <w:pPr>
        <w:spacing w:after="0" w:line="240" w:lineRule="auto"/>
        <w:jc w:val="center"/>
        <w:rPr>
          <w:sz w:val="24"/>
          <w:szCs w:val="24"/>
        </w:rPr>
      </w:pPr>
    </w:p>
    <w:p w:rsidR="007D7204" w:rsidRDefault="007D7204" w:rsidP="000F1EC1">
      <w:pPr>
        <w:spacing w:after="0" w:line="240" w:lineRule="auto"/>
        <w:jc w:val="center"/>
        <w:rPr>
          <w:sz w:val="36"/>
          <w:szCs w:val="36"/>
        </w:rPr>
      </w:pPr>
    </w:p>
    <w:p w:rsidR="007D7204" w:rsidRDefault="007D7204" w:rsidP="000F1EC1">
      <w:pPr>
        <w:spacing w:after="0" w:line="240" w:lineRule="auto"/>
        <w:jc w:val="center"/>
        <w:rPr>
          <w:sz w:val="36"/>
          <w:szCs w:val="36"/>
        </w:rPr>
      </w:pPr>
    </w:p>
    <w:p w:rsidR="000F1EC1" w:rsidRPr="007D7204" w:rsidRDefault="007D7204" w:rsidP="000F1EC1">
      <w:pPr>
        <w:spacing w:after="0" w:line="240" w:lineRule="auto"/>
        <w:jc w:val="center"/>
        <w:rPr>
          <w:sz w:val="36"/>
          <w:szCs w:val="36"/>
        </w:rPr>
      </w:pPr>
      <w:r w:rsidRPr="007D7204">
        <w:rPr>
          <w:sz w:val="36"/>
          <w:szCs w:val="36"/>
        </w:rPr>
        <w:t>z</w:t>
      </w:r>
      <w:r w:rsidR="000F1EC1" w:rsidRPr="007D7204">
        <w:rPr>
          <w:sz w:val="36"/>
          <w:szCs w:val="36"/>
        </w:rPr>
        <w:t>apraszamy do udziału w konkursie</w:t>
      </w:r>
    </w:p>
    <w:sectPr w:rsidR="000F1EC1" w:rsidRPr="007D7204" w:rsidSect="0019180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7E"/>
    <w:rsid w:val="000F1EC1"/>
    <w:rsid w:val="00191802"/>
    <w:rsid w:val="001A7A31"/>
    <w:rsid w:val="00383AB7"/>
    <w:rsid w:val="004A7A4C"/>
    <w:rsid w:val="007D7204"/>
    <w:rsid w:val="008B5D86"/>
    <w:rsid w:val="00993B3D"/>
    <w:rsid w:val="00E74E7E"/>
    <w:rsid w:val="00E8740F"/>
    <w:rsid w:val="00E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ABA9"/>
  <w15:chartTrackingRefBased/>
  <w15:docId w15:val="{86185427-990A-4925-986F-69A692E1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Biblioteka</cp:lastModifiedBy>
  <cp:revision>4</cp:revision>
  <cp:lastPrinted>2021-09-23T13:00:00Z</cp:lastPrinted>
  <dcterms:created xsi:type="dcterms:W3CDTF">2021-10-08T07:39:00Z</dcterms:created>
  <dcterms:modified xsi:type="dcterms:W3CDTF">2021-10-08T08:16:00Z</dcterms:modified>
</cp:coreProperties>
</file>